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FF9C68">
      <w:pPr>
        <w:jc w:val="center"/>
        <w:rPr>
          <w:rFonts w:ascii="Times New Roman" w:hAnsi="Times New Roman" w:cs="Times New Roman"/>
          <w:b/>
          <w:sz w:val="24"/>
          <w:szCs w:val="24"/>
        </w:rPr>
      </w:pPr>
    </w:p>
    <w:p w14:paraId="2099862D">
      <w:pPr>
        <w:rPr>
          <w:rFonts w:ascii="Times New Roman" w:hAnsi="Times New Roman" w:cs="Times New Roman"/>
          <w:b/>
          <w:sz w:val="24"/>
          <w:szCs w:val="24"/>
        </w:rPr>
      </w:pPr>
      <w:bookmarkStart w:id="0" w:name="_GoBack"/>
      <w:r>
        <w:rPr>
          <w:rFonts w:ascii="Times New Roman" w:hAnsi="Times New Roman" w:cs="Times New Roman"/>
          <w:b/>
          <w:sz w:val="24"/>
          <w:szCs w:val="24"/>
        </w:rPr>
        <w:drawing>
          <wp:inline distT="0" distB="0" distL="114300" distR="114300">
            <wp:extent cx="6050280" cy="8315960"/>
            <wp:effectExtent l="0" t="0" r="7620" b="8890"/>
            <wp:docPr id="1" name="Изображение 1" descr="2025-09-2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2025-09-29_001"/>
                    <pic:cNvPicPr>
                      <a:picLocks noChangeAspect="1"/>
                    </pic:cNvPicPr>
                  </pic:nvPicPr>
                  <pic:blipFill>
                    <a:blip r:embed="rId6"/>
                    <a:stretch>
                      <a:fillRect/>
                    </a:stretch>
                  </pic:blipFill>
                  <pic:spPr>
                    <a:xfrm>
                      <a:off x="0" y="0"/>
                      <a:ext cx="6050280" cy="8315960"/>
                    </a:xfrm>
                    <a:prstGeom prst="rect">
                      <a:avLst/>
                    </a:prstGeom>
                  </pic:spPr>
                </pic:pic>
              </a:graphicData>
            </a:graphic>
          </wp:inline>
        </w:drawing>
      </w:r>
      <w:bookmarkEnd w:id="0"/>
    </w:p>
    <w:p w14:paraId="65A09E50">
      <w:pPr>
        <w:rPr>
          <w:rFonts w:ascii="Times New Roman" w:hAnsi="Times New Roman" w:cs="Times New Roman"/>
          <w:b/>
          <w:sz w:val="24"/>
          <w:szCs w:val="24"/>
        </w:rPr>
      </w:pPr>
    </w:p>
    <w:p w14:paraId="0F879386">
      <w:pPr>
        <w:rPr>
          <w:rFonts w:ascii="Times New Roman" w:hAnsi="Times New Roman" w:cs="Times New Roman"/>
          <w:b/>
          <w:sz w:val="24"/>
          <w:szCs w:val="24"/>
        </w:rPr>
      </w:pPr>
    </w:p>
    <w:p w14:paraId="7F2984A1">
      <w:pPr>
        <w:rPr>
          <w:rFonts w:ascii="Times New Roman" w:hAnsi="Times New Roman" w:cs="Times New Roman"/>
          <w:b/>
          <w:sz w:val="24"/>
          <w:szCs w:val="24"/>
        </w:rPr>
      </w:pPr>
      <w:r>
        <w:rPr>
          <w:rFonts w:ascii="Times New Roman" w:hAnsi="Times New Roman" w:cs="Times New Roman"/>
          <w:b/>
          <w:sz w:val="24"/>
          <w:szCs w:val="24"/>
        </w:rPr>
        <w:t xml:space="preserve">                                                  1.Общие положения.</w:t>
      </w:r>
    </w:p>
    <w:p w14:paraId="5588B635">
      <w:pPr>
        <w:rPr>
          <w:rFonts w:ascii="Times New Roman" w:hAnsi="Times New Roman" w:cs="Times New Roman"/>
          <w:sz w:val="24"/>
          <w:szCs w:val="24"/>
        </w:rPr>
      </w:pPr>
      <w:r>
        <w:rPr>
          <w:rFonts w:ascii="Times New Roman" w:hAnsi="Times New Roman" w:cs="Times New Roman"/>
          <w:sz w:val="24"/>
          <w:szCs w:val="24"/>
        </w:rPr>
        <w:t xml:space="preserve">1.1. Настоящее Положение о порядке аттестации педагогических работников муниципального дошкольного образовательного учреждения детского сада комбинированного вида № 15 г. Сердобска (далее - ДОУ) разработано в соответствии с Федеральным законом «Об образовании в Российской Федерации» от 29.12.2012г. № 273- Ф3 с изменениями от 25.12.2023 г., Приказом Министерства просвещения России от 24 марта 2023 г. № 196 «Об утверждении Порядка проведения аттестации педагогических работников организаций, осуществляющих образовательную деятельность», Приказом Минтруда России от 18.10.2013 г.№544-н «Об утверждении профессионального стандарта « Педагог ( педагогическая деятельность в сфере дошкольного, начального , общего, основного общего, среднего общего образования) ( воспитатель, учитель)». Трудового кодекса Российской Федерации, а также Устава ДОУ и другими нормативными правовыми актами Российской Федерации, регламентирующими деятельность образовательных организаций. </w:t>
      </w:r>
    </w:p>
    <w:p w14:paraId="712D5ED7">
      <w:pPr>
        <w:rPr>
          <w:rFonts w:ascii="Times New Roman" w:hAnsi="Times New Roman" w:cs="Times New Roman"/>
          <w:sz w:val="24"/>
          <w:szCs w:val="24"/>
        </w:rPr>
      </w:pPr>
      <w:r>
        <w:rPr>
          <w:rFonts w:ascii="Times New Roman" w:hAnsi="Times New Roman" w:cs="Times New Roman"/>
          <w:sz w:val="24"/>
          <w:szCs w:val="24"/>
        </w:rPr>
        <w:t xml:space="preserve">1.2. Данное положение определяет цели и задачи проведения аттестации педагогов детского сада, их подготовку и порядок проведения аттестации, а также регламентирует деятельность аттестационной комиссии в ДОУ. </w:t>
      </w:r>
    </w:p>
    <w:p w14:paraId="3532FFB9">
      <w:pPr>
        <w:rPr>
          <w:rFonts w:ascii="Times New Roman" w:hAnsi="Times New Roman" w:cs="Times New Roman"/>
          <w:sz w:val="24"/>
          <w:szCs w:val="24"/>
        </w:rPr>
      </w:pPr>
      <w:r>
        <w:rPr>
          <w:rFonts w:ascii="Times New Roman" w:hAnsi="Times New Roman" w:cs="Times New Roman"/>
          <w:sz w:val="24"/>
          <w:szCs w:val="24"/>
        </w:rPr>
        <w:t>1.3. Аттестация педагогических работников ДОУ проводится с целью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w:t>
      </w:r>
    </w:p>
    <w:p w14:paraId="366EC810">
      <w:pPr>
        <w:rPr>
          <w:rFonts w:ascii="Times New Roman" w:hAnsi="Times New Roman" w:cs="Times New Roman"/>
          <w:sz w:val="24"/>
          <w:szCs w:val="24"/>
        </w:rPr>
      </w:pPr>
      <w:r>
        <w:rPr>
          <w:rFonts w:ascii="Times New Roman" w:hAnsi="Times New Roman" w:cs="Times New Roman"/>
          <w:sz w:val="24"/>
          <w:szCs w:val="24"/>
        </w:rPr>
        <w:t xml:space="preserve"> 1.4. Основными принципами проведения аттестации в ДОУ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 в ДОУ. </w:t>
      </w:r>
    </w:p>
    <w:p w14:paraId="3818E10B">
      <w:pPr>
        <w:rPr>
          <w:rFonts w:ascii="Times New Roman" w:hAnsi="Times New Roman" w:cs="Times New Roman"/>
          <w:sz w:val="24"/>
          <w:szCs w:val="24"/>
        </w:rPr>
      </w:pPr>
      <w:r>
        <w:rPr>
          <w:rFonts w:ascii="Times New Roman" w:hAnsi="Times New Roman" w:cs="Times New Roman"/>
          <w:sz w:val="24"/>
          <w:szCs w:val="24"/>
        </w:rPr>
        <w:t xml:space="preserve">1.5.Аттестацию педагогических работников с целью подтверждения соответствия занимаемой должности осуществляет аттестационная комиссия ( далее – комиссия), самостоятельно формируемая ДОУ </w:t>
      </w:r>
    </w:p>
    <w:p w14:paraId="7BAC3C46">
      <w:pPr>
        <w:rPr>
          <w:rFonts w:ascii="Times New Roman" w:hAnsi="Times New Roman" w:cs="Times New Roman"/>
          <w:sz w:val="24"/>
          <w:szCs w:val="24"/>
        </w:rPr>
      </w:pPr>
      <w:r>
        <w:rPr>
          <w:rFonts w:ascii="Times New Roman" w:hAnsi="Times New Roman" w:cs="Times New Roman"/>
          <w:sz w:val="24"/>
          <w:szCs w:val="24"/>
        </w:rPr>
        <w:t>1.6. Деятельность комиссии осуществляется в соответствии с настоящим положением, законодательством Российской Федерации, нормативными правовыми актами Министерством просвещения РФ, а также Управления образования по аттестации педагогических работников государственных и муниципальных учреждений, положением об аттестационной комиссии ДОУ</w:t>
      </w:r>
    </w:p>
    <w:p w14:paraId="0200D27C">
      <w:pPr>
        <w:jc w:val="center"/>
        <w:rPr>
          <w:rFonts w:ascii="Times New Roman" w:hAnsi="Times New Roman" w:cs="Times New Roman"/>
          <w:b/>
          <w:sz w:val="24"/>
          <w:szCs w:val="24"/>
        </w:rPr>
      </w:pPr>
      <w:r>
        <w:rPr>
          <w:rFonts w:ascii="Times New Roman" w:hAnsi="Times New Roman" w:cs="Times New Roman"/>
          <w:b/>
          <w:sz w:val="24"/>
          <w:szCs w:val="24"/>
        </w:rPr>
        <w:t>2. Цели и задачи аттестации педагогических работников.</w:t>
      </w:r>
    </w:p>
    <w:p w14:paraId="4D8AAA5E">
      <w:pPr>
        <w:rPr>
          <w:rFonts w:ascii="Times New Roman" w:hAnsi="Times New Roman" w:cs="Times New Roman"/>
          <w:sz w:val="24"/>
          <w:szCs w:val="24"/>
        </w:rPr>
      </w:pPr>
      <w:r>
        <w:rPr>
          <w:rFonts w:ascii="Times New Roman" w:hAnsi="Times New Roman" w:cs="Times New Roman"/>
          <w:sz w:val="24"/>
          <w:szCs w:val="24"/>
        </w:rPr>
        <w:t xml:space="preserve">2.1 Аттестация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w:t>
      </w:r>
    </w:p>
    <w:p w14:paraId="1647B259">
      <w:pPr>
        <w:rPr>
          <w:rFonts w:ascii="Times New Roman" w:hAnsi="Times New Roman" w:cs="Times New Roman"/>
          <w:sz w:val="24"/>
          <w:szCs w:val="24"/>
        </w:rPr>
      </w:pPr>
      <w:r>
        <w:rPr>
          <w:rFonts w:ascii="Times New Roman" w:hAnsi="Times New Roman" w:cs="Times New Roman"/>
          <w:sz w:val="24"/>
          <w:szCs w:val="24"/>
        </w:rPr>
        <w:t xml:space="preserve">2.2. Основными задачи проведения аттестации являются: - стимулирование целенаправленного , непрерывного повышения уровня квалификации педагогических работников, их методологической культуры, профессионального, личностного и карьерного роста; - определение необходимости повышения квалификации педагогических работников; - повышение эффективности и качества педагогической деятельности; - выявление перспектив использования потенциальных возможностей педагогических работников, в том числе в целях организации (осуществления) методической помощи (поддержки) и наставнической деятельности в ДОУ; - учет требований ФГОС ДО кадровым условиям реализации образовательных программ при формировании кадрового состава ДОУ; - обеспечение дифференциации оплаты труда педагогов с учетом установленных квалификационных категорий, объема их преподавательской (педагогической) работы и дополнительные работы. </w:t>
      </w:r>
    </w:p>
    <w:p w14:paraId="56CF0B46">
      <w:pPr>
        <w:jc w:val="center"/>
        <w:rPr>
          <w:rFonts w:ascii="Times New Roman" w:hAnsi="Times New Roman" w:cs="Times New Roman"/>
          <w:sz w:val="24"/>
          <w:szCs w:val="24"/>
        </w:rPr>
      </w:pPr>
      <w:r>
        <w:rPr>
          <w:rFonts w:ascii="Times New Roman" w:hAnsi="Times New Roman" w:cs="Times New Roman"/>
          <w:b/>
          <w:sz w:val="24"/>
          <w:szCs w:val="24"/>
        </w:rPr>
        <w:t>3. Аттестация педагогических работников в целях подтверждения соответствия занимаемой должности.</w:t>
      </w:r>
    </w:p>
    <w:p w14:paraId="3BA93C74">
      <w:pPr>
        <w:rPr>
          <w:rFonts w:ascii="Times New Roman" w:hAnsi="Times New Roman" w:cs="Times New Roman"/>
          <w:sz w:val="24"/>
          <w:szCs w:val="24"/>
        </w:rPr>
      </w:pPr>
      <w:r>
        <w:rPr>
          <w:rFonts w:ascii="Times New Roman" w:hAnsi="Times New Roman" w:cs="Times New Roman"/>
          <w:sz w:val="24"/>
          <w:szCs w:val="24"/>
        </w:rPr>
        <w:t xml:space="preserve">3.1. Аттестация педагогических работников в целях подтверждения соответствия педагогических работников занимаемым ими должностям проводится 1 раз в 5 лет на основе оценки их профессиональной деятельности аттестационными комиссиями, самостоятельно формируемыми ДОУ. </w:t>
      </w:r>
    </w:p>
    <w:p w14:paraId="6A802129">
      <w:pPr>
        <w:rPr>
          <w:rFonts w:ascii="Times New Roman" w:hAnsi="Times New Roman" w:cs="Times New Roman"/>
          <w:sz w:val="24"/>
          <w:szCs w:val="24"/>
        </w:rPr>
      </w:pPr>
      <w:r>
        <w:rPr>
          <w:rFonts w:ascii="Times New Roman" w:hAnsi="Times New Roman" w:cs="Times New Roman"/>
          <w:sz w:val="24"/>
          <w:szCs w:val="24"/>
        </w:rPr>
        <w:t xml:space="preserve">3.2. Комиссия создается приказом заведующей ДОУ из числа работников ДОУ и состоит из не менее 5 человек, в том числе председателя комиссии, заместителя председателя, секретаря и членов комиссии и работает в соответствии с положением об аттестационной комиссии ДОУ . </w:t>
      </w:r>
    </w:p>
    <w:p w14:paraId="6C9C85DC">
      <w:pPr>
        <w:rPr>
          <w:rFonts w:ascii="Times New Roman" w:hAnsi="Times New Roman" w:cs="Times New Roman"/>
          <w:sz w:val="24"/>
          <w:szCs w:val="24"/>
        </w:rPr>
      </w:pPr>
      <w:r>
        <w:rPr>
          <w:rFonts w:ascii="Times New Roman" w:hAnsi="Times New Roman" w:cs="Times New Roman"/>
          <w:sz w:val="24"/>
          <w:szCs w:val="24"/>
        </w:rPr>
        <w:t xml:space="preserve">3.3. В состав комиссии учреждения в обязательном порядке включается представитель выборного органа соответствующей первичной профсоюзной организации </w:t>
      </w:r>
    </w:p>
    <w:p w14:paraId="72AC1C2A">
      <w:pPr>
        <w:rPr>
          <w:rFonts w:ascii="Times New Roman" w:hAnsi="Times New Roman" w:cs="Times New Roman"/>
          <w:sz w:val="24"/>
          <w:szCs w:val="24"/>
        </w:rPr>
      </w:pPr>
      <w:r>
        <w:rPr>
          <w:rFonts w:ascii="Times New Roman" w:hAnsi="Times New Roman" w:cs="Times New Roman"/>
          <w:sz w:val="24"/>
          <w:szCs w:val="24"/>
        </w:rPr>
        <w:t xml:space="preserve">3.4. Заведующий ДОУ в состав комиссии не входит </w:t>
      </w:r>
    </w:p>
    <w:p w14:paraId="0407A821">
      <w:pPr>
        <w:rPr>
          <w:rFonts w:ascii="Times New Roman" w:hAnsi="Times New Roman" w:cs="Times New Roman"/>
          <w:sz w:val="24"/>
          <w:szCs w:val="24"/>
        </w:rPr>
      </w:pPr>
      <w:r>
        <w:rPr>
          <w:rFonts w:ascii="Times New Roman" w:hAnsi="Times New Roman" w:cs="Times New Roman"/>
          <w:sz w:val="24"/>
          <w:szCs w:val="24"/>
        </w:rPr>
        <w:t xml:space="preserve">3.5. Аттестация педагогических работников проводится в соответствии с приказом заведующего ДОУ, содержащим список педагогических работников, подлежащих аттестации, и график проведения аттестации. </w:t>
      </w:r>
    </w:p>
    <w:p w14:paraId="1C020EC8">
      <w:pPr>
        <w:rPr>
          <w:rFonts w:ascii="Times New Roman" w:hAnsi="Times New Roman" w:cs="Times New Roman"/>
          <w:sz w:val="24"/>
          <w:szCs w:val="24"/>
        </w:rPr>
      </w:pPr>
      <w:r>
        <w:rPr>
          <w:rFonts w:ascii="Times New Roman" w:hAnsi="Times New Roman" w:cs="Times New Roman"/>
          <w:sz w:val="24"/>
          <w:szCs w:val="24"/>
        </w:rPr>
        <w:t xml:space="preserve">3.6. Заведующий ДОУ знакомит под подпись педагогических работников с распорядительным актом не менее чем за 30 календарных дней до дня проведения аттестации по графику. </w:t>
      </w:r>
    </w:p>
    <w:p w14:paraId="300061C5">
      <w:pPr>
        <w:rPr>
          <w:rFonts w:ascii="Times New Roman" w:hAnsi="Times New Roman" w:cs="Times New Roman"/>
          <w:sz w:val="24"/>
          <w:szCs w:val="24"/>
        </w:rPr>
      </w:pPr>
      <w:r>
        <w:rPr>
          <w:rFonts w:ascii="Times New Roman" w:hAnsi="Times New Roman" w:cs="Times New Roman"/>
          <w:sz w:val="24"/>
          <w:szCs w:val="24"/>
        </w:rPr>
        <w:t xml:space="preserve">3.7. Проведение аттестации каждого педагогического работника осуществляется на основе представления заведующего ДОУ, которое он вносит непосредственно в аттестационную комиссию ДОУ. </w:t>
      </w:r>
    </w:p>
    <w:p w14:paraId="635A8E89">
      <w:pPr>
        <w:rPr>
          <w:rFonts w:ascii="Times New Roman" w:hAnsi="Times New Roman" w:cs="Times New Roman"/>
          <w:sz w:val="24"/>
          <w:szCs w:val="24"/>
        </w:rPr>
      </w:pPr>
      <w:r>
        <w:rPr>
          <w:rFonts w:ascii="Times New Roman" w:hAnsi="Times New Roman" w:cs="Times New Roman"/>
          <w:sz w:val="24"/>
          <w:szCs w:val="24"/>
        </w:rPr>
        <w:t xml:space="preserve">3.8. В представлении содержаться следующие сведения о педагогическом работнике: - фамилия, имя отчество (при наличии); - наименование должности на дату проведения аттестации; - дата заключения по этой должности трудового договора; - уровень образования и (или) квалификации по специальности или направлению подготовки; - информация о получении дополнительного профессионального образования по профилю педагогической деятельности; - результаты предыдущих аттестаций (в случае их проведения); - 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 возложенных на него трудовым договором. </w:t>
      </w:r>
    </w:p>
    <w:p w14:paraId="201AD9A2">
      <w:pPr>
        <w:rPr>
          <w:rFonts w:ascii="Times New Roman" w:hAnsi="Times New Roman" w:cs="Times New Roman"/>
          <w:sz w:val="24"/>
          <w:szCs w:val="24"/>
        </w:rPr>
      </w:pPr>
      <w:r>
        <w:rPr>
          <w:rFonts w:ascii="Times New Roman" w:hAnsi="Times New Roman" w:cs="Times New Roman"/>
          <w:sz w:val="24"/>
          <w:szCs w:val="24"/>
        </w:rPr>
        <w:t xml:space="preserve">3.9. Заведующий знакомит педагогического работника с представлением под подпись не позднее чем за 30 календарных дней до дня проведения аттестации. После ознакомления с представлением работодателя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 </w:t>
      </w:r>
    </w:p>
    <w:p w14:paraId="1B7C2A28">
      <w:pPr>
        <w:rPr>
          <w:rFonts w:ascii="Times New Roman" w:hAnsi="Times New Roman" w:cs="Times New Roman"/>
          <w:sz w:val="24"/>
          <w:szCs w:val="24"/>
        </w:rPr>
      </w:pPr>
      <w:r>
        <w:rPr>
          <w:rFonts w:ascii="Times New Roman" w:hAnsi="Times New Roman" w:cs="Times New Roman"/>
          <w:sz w:val="24"/>
          <w:szCs w:val="24"/>
        </w:rPr>
        <w:t xml:space="preserve">3.10. При отказе педагогического работника от ознакомления с представлением работодателя составляется акт, который подписывается работодателем и лицами (не менее двух), в присутствии которых составлен акт. </w:t>
      </w:r>
    </w:p>
    <w:p w14:paraId="753728D0">
      <w:pPr>
        <w:rPr>
          <w:rFonts w:ascii="Times New Roman" w:hAnsi="Times New Roman" w:cs="Times New Roman"/>
          <w:sz w:val="24"/>
          <w:szCs w:val="24"/>
        </w:rPr>
      </w:pPr>
      <w:r>
        <w:rPr>
          <w:rFonts w:ascii="Times New Roman" w:hAnsi="Times New Roman" w:cs="Times New Roman"/>
          <w:sz w:val="24"/>
          <w:szCs w:val="24"/>
        </w:rPr>
        <w:t xml:space="preserve">3.11. Аттестация проводится на заседании аттестационной комиссии организации с участием педагогического работника. </w:t>
      </w:r>
    </w:p>
    <w:p w14:paraId="23A2A2D7">
      <w:pPr>
        <w:rPr>
          <w:rFonts w:ascii="Times New Roman" w:hAnsi="Times New Roman" w:cs="Times New Roman"/>
          <w:sz w:val="24"/>
          <w:szCs w:val="24"/>
        </w:rPr>
      </w:pPr>
      <w:r>
        <w:rPr>
          <w:rFonts w:ascii="Times New Roman" w:hAnsi="Times New Roman" w:cs="Times New Roman"/>
          <w:sz w:val="24"/>
          <w:szCs w:val="24"/>
        </w:rPr>
        <w:t xml:space="preserve">3.12. 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 </w:t>
      </w:r>
    </w:p>
    <w:p w14:paraId="30BAF197">
      <w:pPr>
        <w:rPr>
          <w:rFonts w:ascii="Times New Roman" w:hAnsi="Times New Roman" w:cs="Times New Roman"/>
          <w:sz w:val="24"/>
          <w:szCs w:val="24"/>
        </w:rPr>
      </w:pPr>
      <w:r>
        <w:rPr>
          <w:rFonts w:ascii="Times New Roman" w:hAnsi="Times New Roman" w:cs="Times New Roman"/>
          <w:sz w:val="24"/>
          <w:szCs w:val="24"/>
        </w:rPr>
        <w:t xml:space="preserve">3.13. 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заведующий знакомит работника под подпись не менее чем за 30 календарных дней до новой даты проведения его аттестации. </w:t>
      </w:r>
    </w:p>
    <w:p w14:paraId="42CC7227">
      <w:pPr>
        <w:rPr>
          <w:rFonts w:ascii="Times New Roman" w:hAnsi="Times New Roman" w:cs="Times New Roman"/>
          <w:sz w:val="24"/>
          <w:szCs w:val="24"/>
        </w:rPr>
      </w:pPr>
      <w:r>
        <w:rPr>
          <w:rFonts w:ascii="Times New Roman" w:hAnsi="Times New Roman" w:cs="Times New Roman"/>
          <w:sz w:val="24"/>
          <w:szCs w:val="24"/>
        </w:rPr>
        <w:t xml:space="preserve">3.14. При неявке педагогического работника на заседание аттестационной комиссии ДОУ без уважительной причины аттестационная комиссия организации проводит аттестацию в его отсутствие. </w:t>
      </w:r>
    </w:p>
    <w:p w14:paraId="7D14283A">
      <w:pPr>
        <w:rPr>
          <w:rFonts w:ascii="Times New Roman" w:hAnsi="Times New Roman" w:cs="Times New Roman"/>
          <w:sz w:val="24"/>
          <w:szCs w:val="24"/>
        </w:rPr>
      </w:pPr>
      <w:r>
        <w:rPr>
          <w:rFonts w:ascii="Times New Roman" w:hAnsi="Times New Roman" w:cs="Times New Roman"/>
          <w:sz w:val="24"/>
          <w:szCs w:val="24"/>
        </w:rPr>
        <w:t>3.15. Аттестационная комиссия ДОУ рассматривает представление заведующей, а также дополнительные сведения педагогического работника, характеризующие его профессиональную деятельность (при их наличии).</w:t>
      </w:r>
    </w:p>
    <w:p w14:paraId="39AFBE2B">
      <w:pPr>
        <w:rPr>
          <w:rFonts w:ascii="Times New Roman" w:hAnsi="Times New Roman" w:cs="Times New Roman"/>
          <w:sz w:val="24"/>
          <w:szCs w:val="24"/>
        </w:rPr>
      </w:pPr>
      <w:r>
        <w:rPr>
          <w:rFonts w:ascii="Times New Roman" w:hAnsi="Times New Roman" w:cs="Times New Roman"/>
          <w:sz w:val="24"/>
          <w:szCs w:val="24"/>
        </w:rPr>
        <w:t xml:space="preserve"> 3.16. По результатам аттестации педагогического работника аттестационная комиссия ДОУ принимает одно из следующих решений: - соответствует занимаемой должности (указывается должность педагогического работника); - не соответствует занимаемой должности (указывается должность педагогического работника). </w:t>
      </w:r>
    </w:p>
    <w:p w14:paraId="1F415A9A">
      <w:pPr>
        <w:rPr>
          <w:rFonts w:ascii="Times New Roman" w:hAnsi="Times New Roman" w:cs="Times New Roman"/>
          <w:sz w:val="24"/>
          <w:szCs w:val="24"/>
        </w:rPr>
      </w:pPr>
      <w:r>
        <w:rPr>
          <w:rFonts w:ascii="Times New Roman" w:hAnsi="Times New Roman" w:cs="Times New Roman"/>
          <w:sz w:val="24"/>
          <w:szCs w:val="24"/>
        </w:rPr>
        <w:t xml:space="preserve">3.17. Решение принимается аттестационной комиссией ДОУ в отсутствие аттестуемого педагогического работника открытым голосованием большинством голосов членов аттестационной комиссии ДОУ, присутствующих на заседании. </w:t>
      </w:r>
    </w:p>
    <w:p w14:paraId="18735563">
      <w:pPr>
        <w:rPr>
          <w:rFonts w:ascii="Times New Roman" w:hAnsi="Times New Roman" w:cs="Times New Roman"/>
          <w:sz w:val="24"/>
          <w:szCs w:val="24"/>
        </w:rPr>
      </w:pPr>
      <w:r>
        <w:rPr>
          <w:rFonts w:ascii="Times New Roman" w:hAnsi="Times New Roman" w:cs="Times New Roman"/>
          <w:sz w:val="24"/>
          <w:szCs w:val="24"/>
        </w:rPr>
        <w:t xml:space="preserve">3.18. При прохождении аттестации педагогический работник, являющийся членом аттестационной комиссии ДОУ, не участвует в голосовании по своей кандидатуре. </w:t>
      </w:r>
    </w:p>
    <w:p w14:paraId="2745F5EF">
      <w:pPr>
        <w:rPr>
          <w:rFonts w:ascii="Times New Roman" w:hAnsi="Times New Roman" w:cs="Times New Roman"/>
          <w:sz w:val="24"/>
          <w:szCs w:val="24"/>
        </w:rPr>
      </w:pPr>
      <w:r>
        <w:rPr>
          <w:rFonts w:ascii="Times New Roman" w:hAnsi="Times New Roman" w:cs="Times New Roman"/>
          <w:sz w:val="24"/>
          <w:szCs w:val="24"/>
        </w:rPr>
        <w:t xml:space="preserve">3.19.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 </w:t>
      </w:r>
    </w:p>
    <w:p w14:paraId="696E2FB8">
      <w:pPr>
        <w:rPr>
          <w:rFonts w:ascii="Times New Roman" w:hAnsi="Times New Roman" w:cs="Times New Roman"/>
          <w:sz w:val="24"/>
          <w:szCs w:val="24"/>
        </w:rPr>
      </w:pPr>
      <w:r>
        <w:rPr>
          <w:rFonts w:ascii="Times New Roman" w:hAnsi="Times New Roman" w:cs="Times New Roman"/>
          <w:sz w:val="24"/>
          <w:szCs w:val="24"/>
        </w:rPr>
        <w:t xml:space="preserve">3.20.Результаты аттестации педагогического работника, непосредственно присутствующего на заседании аттестационной комиссии ДОУ, сообщаются ему после подведения итогов голосования. </w:t>
      </w:r>
    </w:p>
    <w:p w14:paraId="42C184D6">
      <w:pPr>
        <w:rPr>
          <w:rFonts w:ascii="Times New Roman" w:hAnsi="Times New Roman" w:cs="Times New Roman"/>
          <w:sz w:val="24"/>
          <w:szCs w:val="24"/>
        </w:rPr>
      </w:pPr>
      <w:r>
        <w:rPr>
          <w:rFonts w:ascii="Times New Roman" w:hAnsi="Times New Roman" w:cs="Times New Roman"/>
          <w:sz w:val="24"/>
          <w:szCs w:val="24"/>
        </w:rPr>
        <w:t xml:space="preserve">3.21.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ДОУ, присутствовавшими на заседании, который хранится у заведующего вместе с представлениями заведующего, внесенными в аттестационную комиссию ДОУ, дополнительными сведениями, представленными педагогическими работниками, характеризующими их профессиональную деятельность (при их наличии). </w:t>
      </w:r>
    </w:p>
    <w:p w14:paraId="7CC5D6F4">
      <w:pPr>
        <w:rPr>
          <w:rFonts w:ascii="Times New Roman" w:hAnsi="Times New Roman" w:cs="Times New Roman"/>
          <w:sz w:val="24"/>
          <w:szCs w:val="24"/>
        </w:rPr>
      </w:pPr>
      <w:r>
        <w:rPr>
          <w:rFonts w:ascii="Times New Roman" w:hAnsi="Times New Roman" w:cs="Times New Roman"/>
          <w:sz w:val="24"/>
          <w:szCs w:val="24"/>
        </w:rPr>
        <w:t xml:space="preserve">3.22. На педагогического работника, прошедшего аттестацию, не позднее 2 рабочих дней со дня ее проведения секретарем аттестационной комиссии ДОУ составляется выписка из протокола, содержащая сведения о фамилии, имени, отчестве (при наличии) аттестуемого, наименовании его должности, по которой проводилась аттестация, дате заседания аттестационной комиссии ДОУ, результатах голосования, о принятом аттестационной комиссией ДОУ решении. Заведующий знакомит педагогического работника с выпиской из протокола под подпись в течение 3 рабочих дней после ее составления. Выписка из протокола хранится в личном деле педагогического работника. Сведения об аттестации педагогического работника, проводимой с целью подтверждения соответствия занимаемой должности, в трудовую книжку и (или) в сведения о трудовой деятельности не вносятся. </w:t>
      </w:r>
    </w:p>
    <w:p w14:paraId="424CB4BC">
      <w:pPr>
        <w:rPr>
          <w:rFonts w:ascii="Times New Roman" w:hAnsi="Times New Roman" w:cs="Times New Roman"/>
          <w:sz w:val="24"/>
          <w:szCs w:val="24"/>
        </w:rPr>
      </w:pPr>
      <w:r>
        <w:rPr>
          <w:rFonts w:ascii="Times New Roman" w:hAnsi="Times New Roman" w:cs="Times New Roman"/>
          <w:sz w:val="24"/>
          <w:szCs w:val="24"/>
        </w:rPr>
        <w:t xml:space="preserve">3.23. 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 </w:t>
      </w:r>
    </w:p>
    <w:p w14:paraId="140164B4">
      <w:pPr>
        <w:rPr>
          <w:rFonts w:ascii="Times New Roman" w:hAnsi="Times New Roman" w:cs="Times New Roman"/>
          <w:sz w:val="24"/>
          <w:szCs w:val="24"/>
        </w:rPr>
      </w:pPr>
      <w:r>
        <w:rPr>
          <w:rFonts w:ascii="Times New Roman" w:hAnsi="Times New Roman" w:cs="Times New Roman"/>
          <w:sz w:val="24"/>
          <w:szCs w:val="24"/>
        </w:rPr>
        <w:t>3.24. Аттестацию в целях подтверждения соответствия занимаемой должности не проходят следующие педагогические работники: а) педагогические работники, имеющие квалификационные категории; б) проработавшие в занимаемой должности менее двух лет в ДОУ, в которой проводится аттестация; в) беременные женщины; г) женщины, находящиеся в отпуске по беременности и родам; д) лица, находящиеся в отпуске по уходу за ребенком до достижения им возраста трех лет; е) отсутствовавшие на рабочем месте более четырех месяцев в связи с заболеванием. 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 Аттестация педагогических работников, предусмотренных подпунктом "е" настоящего пункта, возможна не ранее чем через год после их выхода на работу.</w:t>
      </w:r>
    </w:p>
    <w:p w14:paraId="428C3151">
      <w:pPr>
        <w:rPr>
          <w:rFonts w:ascii="Times New Roman" w:hAnsi="Times New Roman" w:cs="Times New Roman"/>
          <w:sz w:val="24"/>
          <w:szCs w:val="24"/>
        </w:rPr>
      </w:pPr>
      <w:r>
        <w:rPr>
          <w:rFonts w:ascii="Times New Roman" w:hAnsi="Times New Roman" w:cs="Times New Roman"/>
          <w:sz w:val="24"/>
          <w:szCs w:val="24"/>
        </w:rPr>
        <w:t xml:space="preserve"> 3.25. Аттестационные комиссии ДОУ дают рекомендации заведующему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 </w:t>
      </w:r>
    </w:p>
    <w:p w14:paraId="6F1A34F3">
      <w:pPr>
        <w:jc w:val="center"/>
        <w:rPr>
          <w:rFonts w:ascii="Times New Roman" w:hAnsi="Times New Roman" w:cs="Times New Roman"/>
          <w:b/>
          <w:sz w:val="24"/>
          <w:szCs w:val="24"/>
        </w:rPr>
      </w:pPr>
      <w:r>
        <w:rPr>
          <w:rFonts w:ascii="Times New Roman" w:hAnsi="Times New Roman" w:cs="Times New Roman"/>
          <w:b/>
          <w:sz w:val="24"/>
          <w:szCs w:val="24"/>
        </w:rPr>
        <w:t>4. Аттестация педагогических работников в целях установления первой и высшей квалификационной категории</w:t>
      </w:r>
    </w:p>
    <w:p w14:paraId="32D4C1C3">
      <w:pPr>
        <w:rPr>
          <w:rFonts w:ascii="Times New Roman" w:hAnsi="Times New Roman" w:cs="Times New Roman"/>
          <w:sz w:val="24"/>
          <w:szCs w:val="24"/>
        </w:rPr>
      </w:pPr>
      <w:r>
        <w:rPr>
          <w:rFonts w:ascii="Times New Roman" w:hAnsi="Times New Roman" w:cs="Times New Roman"/>
          <w:sz w:val="24"/>
          <w:szCs w:val="24"/>
        </w:rPr>
        <w:t xml:space="preserve">4.1. Аттестация педагогических работников в целях установления первой или высшей квалификационной категории проводится по их желанию. </w:t>
      </w:r>
    </w:p>
    <w:p w14:paraId="417A6C29">
      <w:pPr>
        <w:rPr>
          <w:rFonts w:ascii="Times New Roman" w:hAnsi="Times New Roman" w:cs="Times New Roman"/>
          <w:sz w:val="24"/>
          <w:szCs w:val="24"/>
        </w:rPr>
      </w:pPr>
      <w:r>
        <w:rPr>
          <w:rFonts w:ascii="Times New Roman" w:hAnsi="Times New Roman" w:cs="Times New Roman"/>
          <w:sz w:val="24"/>
          <w:szCs w:val="24"/>
        </w:rPr>
        <w:t xml:space="preserve">4.2. Аттестация педагогических работников организаций, находящихся в ведении федеральных государственных органов, осуществляется аттестационными комиссиями, формируемыми федеральными государственными органами,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аттестации осуществляется аттестационными комиссиями, формируемыми уполномоченными органами государственной власти субъектов Российской Федерации. </w:t>
      </w:r>
    </w:p>
    <w:p w14:paraId="318EE3DA">
      <w:pPr>
        <w:rPr>
          <w:rFonts w:ascii="Times New Roman" w:hAnsi="Times New Roman" w:cs="Times New Roman"/>
          <w:sz w:val="24"/>
          <w:szCs w:val="24"/>
        </w:rPr>
      </w:pPr>
      <w:r>
        <w:rPr>
          <w:rFonts w:ascii="Times New Roman" w:hAnsi="Times New Roman" w:cs="Times New Roman"/>
          <w:sz w:val="24"/>
          <w:szCs w:val="24"/>
        </w:rPr>
        <w:t>4.3. В состав аттестационных комиссий (далее - аттестационные комиссии), входит не менее 7 человек, включая представителя соответствующего профессионального союза и специалистов для осуществления всестороннего анализа профессиональной деятельности педагогических работников (далее - специалисты).</w:t>
      </w:r>
    </w:p>
    <w:p w14:paraId="788BED0B">
      <w:pPr>
        <w:rPr>
          <w:rFonts w:ascii="Times New Roman" w:hAnsi="Times New Roman" w:cs="Times New Roman"/>
          <w:sz w:val="24"/>
          <w:szCs w:val="24"/>
        </w:rPr>
      </w:pPr>
      <w:r>
        <w:rPr>
          <w:rFonts w:ascii="Times New Roman" w:hAnsi="Times New Roman" w:cs="Times New Roman"/>
          <w:sz w:val="24"/>
          <w:szCs w:val="24"/>
        </w:rPr>
        <w:t xml:space="preserve"> 4.4. Аттестация педагогических работников в целях установления первой или высшей квалификационных категорий проводится на основании их заявлений, подаваемых непосредственно в аттестационную комиссию, либо направленных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информационнотелекоммуникационной сети "Интернет" , либо посредством федеральной государственной информационной системы "Единый портал государственных и муниципальных услуг (функций)" (далее - ЕПГУ), либо региональных порталов государственных и муниципальных услуг, интегрированных с ЕПГУ (далее - заявление в аттестационную комиссию). </w:t>
      </w:r>
    </w:p>
    <w:p w14:paraId="47CA52B4">
      <w:pPr>
        <w:rPr>
          <w:rFonts w:ascii="Times New Roman" w:hAnsi="Times New Roman" w:cs="Times New Roman"/>
          <w:sz w:val="24"/>
          <w:szCs w:val="24"/>
        </w:rPr>
      </w:pPr>
      <w:r>
        <w:rPr>
          <w:rFonts w:ascii="Times New Roman" w:hAnsi="Times New Roman" w:cs="Times New Roman"/>
          <w:sz w:val="24"/>
          <w:szCs w:val="24"/>
        </w:rPr>
        <w:t xml:space="preserve">4.5. В заявлении в аттестационную комиссию педагогические работники сообщают сведения об уровне образования (квалификации), результатах профессиональной деятельности в организациях, об имеющихся квалификационных категориях, а также указывают должность, по которой они желают пройти аттестацию. </w:t>
      </w:r>
    </w:p>
    <w:p w14:paraId="744065B0">
      <w:pPr>
        <w:rPr>
          <w:rFonts w:ascii="Times New Roman" w:hAnsi="Times New Roman" w:cs="Times New Roman"/>
          <w:sz w:val="24"/>
          <w:szCs w:val="24"/>
        </w:rPr>
      </w:pPr>
      <w:r>
        <w:rPr>
          <w:rFonts w:ascii="Times New Roman" w:hAnsi="Times New Roman" w:cs="Times New Roman"/>
          <w:sz w:val="24"/>
          <w:szCs w:val="24"/>
        </w:rPr>
        <w:t xml:space="preserve">4.6. Заявления в аттестационную комиссию подаются педагогическими работниками независимо от продолжительности их работы в ДОУ , в том числе в период нахождения педагогического работника в отпуске по уходу за ребенком. </w:t>
      </w:r>
    </w:p>
    <w:p w14:paraId="464254ED">
      <w:pPr>
        <w:rPr>
          <w:rFonts w:ascii="Times New Roman" w:hAnsi="Times New Roman" w:cs="Times New Roman"/>
          <w:sz w:val="24"/>
          <w:szCs w:val="24"/>
        </w:rPr>
      </w:pPr>
      <w:r>
        <w:rPr>
          <w:rFonts w:ascii="Times New Roman" w:hAnsi="Times New Roman" w:cs="Times New Roman"/>
          <w:sz w:val="24"/>
          <w:szCs w:val="24"/>
        </w:rPr>
        <w:t xml:space="preserve">4.7. Заявления в аттестационную комиссию о проведении аттестации в целях установления высшей квалификационной категории подаются педагогическими работниками, имеющими (имевшими) по одной из должностей первую или высшую квалификационную категорию. </w:t>
      </w:r>
    </w:p>
    <w:p w14:paraId="3BA1802B">
      <w:pPr>
        <w:rPr>
          <w:rFonts w:ascii="Times New Roman" w:hAnsi="Times New Roman" w:cs="Times New Roman"/>
          <w:sz w:val="24"/>
          <w:szCs w:val="24"/>
        </w:rPr>
      </w:pPr>
      <w:r>
        <w:rPr>
          <w:rFonts w:ascii="Times New Roman" w:hAnsi="Times New Roman" w:cs="Times New Roman"/>
          <w:sz w:val="24"/>
          <w:szCs w:val="24"/>
        </w:rPr>
        <w:t xml:space="preserve">4.8. Заявления в аттестационную комиссию рассматриваются аттестационными комиссиями в срок не более 30 календарных дней со дня их получения, в течение которого определяется конкретный срок проведения аттестации для каждого педагогического работника индивидуально, а также осуществляется письменное уведомление педагогических работников о сроках, формах и способах проведения аттестации. </w:t>
      </w:r>
    </w:p>
    <w:p w14:paraId="5CBF7A54">
      <w:pPr>
        <w:rPr>
          <w:rFonts w:ascii="Times New Roman" w:hAnsi="Times New Roman" w:cs="Times New Roman"/>
          <w:sz w:val="24"/>
          <w:szCs w:val="24"/>
        </w:rPr>
      </w:pPr>
      <w:r>
        <w:rPr>
          <w:rFonts w:ascii="Times New Roman" w:hAnsi="Times New Roman" w:cs="Times New Roman"/>
          <w:sz w:val="24"/>
          <w:szCs w:val="24"/>
        </w:rPr>
        <w:t xml:space="preserve">4.9. Педагогические работники имеют право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 </w:t>
      </w:r>
    </w:p>
    <w:p w14:paraId="03DF50DF">
      <w:pPr>
        <w:rPr>
          <w:rFonts w:ascii="Times New Roman" w:hAnsi="Times New Roman" w:cs="Times New Roman"/>
          <w:sz w:val="24"/>
          <w:szCs w:val="24"/>
        </w:rPr>
      </w:pPr>
      <w:r>
        <w:rPr>
          <w:rFonts w:ascii="Times New Roman" w:hAnsi="Times New Roman" w:cs="Times New Roman"/>
          <w:sz w:val="24"/>
          <w:szCs w:val="24"/>
        </w:rPr>
        <w:t xml:space="preserve">4.10.Проведение аттестации педагогических работников в целях установления первой или высшей квалификационной категории по соответствующей должности осуществляется с учетом всестороннего анализа их профессиональной деятельности, проведенного специалистами. </w:t>
      </w:r>
    </w:p>
    <w:p w14:paraId="0503515F">
      <w:pPr>
        <w:rPr>
          <w:rFonts w:ascii="Times New Roman" w:hAnsi="Times New Roman" w:cs="Times New Roman"/>
          <w:sz w:val="24"/>
          <w:szCs w:val="24"/>
        </w:rPr>
      </w:pPr>
      <w:r>
        <w:rPr>
          <w:rFonts w:ascii="Times New Roman" w:hAnsi="Times New Roman" w:cs="Times New Roman"/>
          <w:sz w:val="24"/>
          <w:szCs w:val="24"/>
        </w:rPr>
        <w:t xml:space="preserve">4.11.Проведение аттестации педагогических работников, имеющих государственные награды, почетные звания, ведомственные знаки отличия и иные награды, полученные за достижения в педагогической деятельности, либо являющихся призерами конкурсов профессионального мастерства педагогических работников, в целях установления первой или высшей квалификационной категории осуществляется на основе сведений, подтверждающих наличие у педагогических работников наград, званий, знаков отличия, сведений о награждениях за участие в профессиональных конкурсах. </w:t>
      </w:r>
    </w:p>
    <w:p w14:paraId="11D16C84">
      <w:pPr>
        <w:rPr>
          <w:rFonts w:ascii="Times New Roman" w:hAnsi="Times New Roman" w:cs="Times New Roman"/>
          <w:sz w:val="24"/>
          <w:szCs w:val="24"/>
        </w:rPr>
      </w:pPr>
      <w:r>
        <w:rPr>
          <w:rFonts w:ascii="Times New Roman" w:hAnsi="Times New Roman" w:cs="Times New Roman"/>
          <w:sz w:val="24"/>
          <w:szCs w:val="24"/>
        </w:rPr>
        <w:t xml:space="preserve">4.12.При аттестации педагогических работников, участвующих в реализации программ спортивной подготовки, учитываются государственные награды, почетные звания, ведомственные знаки отличия, полученные за достижения в спортивной подготовке лиц, ее проходящих, а также результаты конкурсов профессионального мастерства. </w:t>
      </w:r>
    </w:p>
    <w:p w14:paraId="7626DA4F">
      <w:pPr>
        <w:rPr>
          <w:rFonts w:ascii="Times New Roman" w:hAnsi="Times New Roman" w:cs="Times New Roman"/>
          <w:sz w:val="24"/>
          <w:szCs w:val="24"/>
        </w:rPr>
      </w:pPr>
      <w:r>
        <w:rPr>
          <w:rFonts w:ascii="Times New Roman" w:hAnsi="Times New Roman" w:cs="Times New Roman"/>
          <w:sz w:val="24"/>
          <w:szCs w:val="24"/>
        </w:rPr>
        <w:t xml:space="preserve">4.13.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 </w:t>
      </w:r>
    </w:p>
    <w:p w14:paraId="15268D3B">
      <w:pPr>
        <w:rPr>
          <w:rFonts w:ascii="Times New Roman" w:hAnsi="Times New Roman" w:cs="Times New Roman"/>
          <w:sz w:val="24"/>
          <w:szCs w:val="24"/>
        </w:rPr>
      </w:pPr>
      <w:r>
        <w:rPr>
          <w:rFonts w:ascii="Times New Roman" w:hAnsi="Times New Roman" w:cs="Times New Roman"/>
          <w:sz w:val="24"/>
          <w:szCs w:val="24"/>
        </w:rPr>
        <w:t xml:space="preserve">4.14. Заседание аттестационной комиссии считается правомочным, если на нем присутствуют не менее двух третей от общего числа ее членов. </w:t>
      </w:r>
    </w:p>
    <w:p w14:paraId="549DFC35">
      <w:pPr>
        <w:rPr>
          <w:rFonts w:ascii="Times New Roman" w:hAnsi="Times New Roman" w:cs="Times New Roman"/>
          <w:sz w:val="24"/>
          <w:szCs w:val="24"/>
        </w:rPr>
      </w:pPr>
      <w:r>
        <w:rPr>
          <w:rFonts w:ascii="Times New Roman" w:hAnsi="Times New Roman" w:cs="Times New Roman"/>
          <w:sz w:val="24"/>
          <w:szCs w:val="24"/>
        </w:rPr>
        <w:t xml:space="preserve">4.15.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 </w:t>
      </w:r>
    </w:p>
    <w:p w14:paraId="1F85A80C">
      <w:pPr>
        <w:rPr>
          <w:rFonts w:ascii="Times New Roman" w:hAnsi="Times New Roman" w:cs="Times New Roman"/>
          <w:sz w:val="24"/>
          <w:szCs w:val="24"/>
        </w:rPr>
      </w:pPr>
      <w:r>
        <w:rPr>
          <w:rFonts w:ascii="Times New Roman" w:hAnsi="Times New Roman" w:cs="Times New Roman"/>
          <w:sz w:val="24"/>
          <w:szCs w:val="24"/>
        </w:rPr>
        <w:t>4.16. Первая квалификационная категория педагогическим работникам устанавливается на основе следующих показателей их профессиональной деятельности: - стабильных положительных результатов освоения воспитанниками образовательных программ; - стабильных положительных результатов освоения воспитанниками образовательных программ по итогам мониторинга системы образования, проводимого в порядке, установленном Правительством Российской Федерации от 5 августа 2013 г. N 662 "Об осуществлении мониторинга системы образования". - выявления развития у воспитанников способностей к творческой, физкультурноспортивной деятельности; - 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ДОУ.</w:t>
      </w:r>
    </w:p>
    <w:p w14:paraId="001848AE">
      <w:pPr>
        <w:rPr>
          <w:rFonts w:ascii="Times New Roman" w:hAnsi="Times New Roman" w:cs="Times New Roman"/>
          <w:sz w:val="24"/>
          <w:szCs w:val="24"/>
        </w:rPr>
      </w:pPr>
      <w:r>
        <w:rPr>
          <w:rFonts w:ascii="Times New Roman" w:hAnsi="Times New Roman" w:cs="Times New Roman"/>
          <w:sz w:val="24"/>
          <w:szCs w:val="24"/>
        </w:rPr>
        <w:t xml:space="preserve"> 4.17. Высшая квалификационная категория педагогическим работникам устанавливается на основе следующих показателей их профессиональной деятельности: - достижения воспитанниками положительной динамики результатов освоения образовательных программ; - достижения воспитанниками положительных результатов освоения образовательных программ по итогам мониторинга системы образования, проводимого в порядке, установленном Правительством Российской Федерации от 5 августа 2013 г. N 662 "Об осуществлении мониторинга системы образования". - выявления и развития способностей воспитанников творческой, физкультурноспортивной деятельности, а также их участия в конкурсах, фестивалях, соревнованиях; - 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 - 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 </w:t>
      </w:r>
    </w:p>
    <w:p w14:paraId="47AB322E">
      <w:pPr>
        <w:rPr>
          <w:rFonts w:ascii="Times New Roman" w:hAnsi="Times New Roman" w:cs="Times New Roman"/>
          <w:sz w:val="24"/>
          <w:szCs w:val="24"/>
        </w:rPr>
      </w:pPr>
      <w:r>
        <w:rPr>
          <w:rFonts w:ascii="Times New Roman" w:hAnsi="Times New Roman" w:cs="Times New Roman"/>
          <w:sz w:val="24"/>
          <w:szCs w:val="24"/>
        </w:rPr>
        <w:t xml:space="preserve">4.18.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соответствующих показателям, предусмотренным пунктами 4.16., 4.17. настоящего Положения, при условии, что их деятельность связана с соответствующими направлениями работы. </w:t>
      </w:r>
    </w:p>
    <w:p w14:paraId="7FEE2558">
      <w:pPr>
        <w:rPr>
          <w:rFonts w:ascii="Times New Roman" w:hAnsi="Times New Roman" w:cs="Times New Roman"/>
          <w:sz w:val="24"/>
          <w:szCs w:val="24"/>
        </w:rPr>
      </w:pPr>
      <w:r>
        <w:rPr>
          <w:rFonts w:ascii="Times New Roman" w:hAnsi="Times New Roman" w:cs="Times New Roman"/>
          <w:sz w:val="24"/>
          <w:szCs w:val="24"/>
        </w:rPr>
        <w:t xml:space="preserve">4.19. По результатам аттестации аттестационная комиссия принимает одно из следующих решений: - установить первую квалификационную категорию, высшую квалификационную категорию (указывается должность педагогического работника, по которой устанавливается квалификационная категория); - отказать в установлении первой квалификационной категории,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 </w:t>
      </w:r>
    </w:p>
    <w:p w14:paraId="1AED31E8">
      <w:pPr>
        <w:rPr>
          <w:rFonts w:ascii="Times New Roman" w:hAnsi="Times New Roman" w:cs="Times New Roman"/>
          <w:sz w:val="24"/>
          <w:szCs w:val="24"/>
        </w:rPr>
      </w:pPr>
      <w:r>
        <w:rPr>
          <w:rFonts w:ascii="Times New Roman" w:hAnsi="Times New Roman" w:cs="Times New Roman"/>
          <w:sz w:val="24"/>
          <w:szCs w:val="24"/>
        </w:rPr>
        <w:t xml:space="preserve">4.20.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педагогическому работнику первой квалификационной категории, высшей квалификационной категории. </w:t>
      </w:r>
    </w:p>
    <w:p w14:paraId="1D814C46">
      <w:pPr>
        <w:rPr>
          <w:rFonts w:ascii="Times New Roman" w:hAnsi="Times New Roman" w:cs="Times New Roman"/>
          <w:sz w:val="24"/>
          <w:szCs w:val="24"/>
        </w:rPr>
      </w:pPr>
      <w:r>
        <w:rPr>
          <w:rFonts w:ascii="Times New Roman" w:hAnsi="Times New Roman" w:cs="Times New Roman"/>
          <w:sz w:val="24"/>
          <w:szCs w:val="24"/>
        </w:rPr>
        <w:t xml:space="preserve">4.21. При прохождении аттестации педагогический работник, являющийся членом аттестационной комиссии, не участвует в голосовании по своей кандидатуре. </w:t>
      </w:r>
    </w:p>
    <w:p w14:paraId="18AA139D">
      <w:pPr>
        <w:rPr>
          <w:rFonts w:ascii="Times New Roman" w:hAnsi="Times New Roman" w:cs="Times New Roman"/>
          <w:sz w:val="24"/>
          <w:szCs w:val="24"/>
        </w:rPr>
      </w:pPr>
      <w:r>
        <w:rPr>
          <w:rFonts w:ascii="Times New Roman" w:hAnsi="Times New Roman" w:cs="Times New Roman"/>
          <w:sz w:val="24"/>
          <w:szCs w:val="24"/>
        </w:rPr>
        <w:t xml:space="preserve">4.22.Результаты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 </w:t>
      </w:r>
    </w:p>
    <w:p w14:paraId="69C25852">
      <w:pPr>
        <w:rPr>
          <w:rFonts w:ascii="Times New Roman" w:hAnsi="Times New Roman" w:cs="Times New Roman"/>
          <w:sz w:val="24"/>
          <w:szCs w:val="24"/>
        </w:rPr>
      </w:pPr>
      <w:r>
        <w:rPr>
          <w:rFonts w:ascii="Times New Roman" w:hAnsi="Times New Roman" w:cs="Times New Roman"/>
          <w:sz w:val="24"/>
          <w:szCs w:val="24"/>
        </w:rPr>
        <w:t xml:space="preserve">4.23. Решение аттестационной комиссии вступает в силу со дня его вынесения и является основанием для дифференциации оплаты труда педагогических работников. </w:t>
      </w:r>
    </w:p>
    <w:p w14:paraId="4782925D">
      <w:pPr>
        <w:rPr>
          <w:rFonts w:ascii="Times New Roman" w:hAnsi="Times New Roman" w:cs="Times New Roman"/>
          <w:sz w:val="24"/>
          <w:szCs w:val="24"/>
        </w:rPr>
      </w:pPr>
      <w:r>
        <w:rPr>
          <w:rFonts w:ascii="Times New Roman" w:hAnsi="Times New Roman" w:cs="Times New Roman"/>
          <w:sz w:val="24"/>
          <w:szCs w:val="24"/>
        </w:rPr>
        <w:t xml:space="preserve">4.24.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w:t>
      </w:r>
    </w:p>
    <w:p w14:paraId="254A5CFB">
      <w:pPr>
        <w:rPr>
          <w:rFonts w:ascii="Times New Roman" w:hAnsi="Times New Roman" w:cs="Times New Roman"/>
          <w:sz w:val="24"/>
          <w:szCs w:val="24"/>
        </w:rPr>
      </w:pPr>
      <w:r>
        <w:rPr>
          <w:rFonts w:ascii="Times New Roman" w:hAnsi="Times New Roman" w:cs="Times New Roman"/>
          <w:sz w:val="24"/>
          <w:szCs w:val="24"/>
        </w:rPr>
        <w:t xml:space="preserve">4.25. Педагогические работники, которым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 </w:t>
      </w:r>
    </w:p>
    <w:p w14:paraId="53B4C333">
      <w:pPr>
        <w:rPr>
          <w:rFonts w:ascii="Times New Roman" w:hAnsi="Times New Roman" w:cs="Times New Roman"/>
          <w:sz w:val="24"/>
          <w:szCs w:val="24"/>
        </w:rPr>
      </w:pPr>
      <w:r>
        <w:rPr>
          <w:rFonts w:ascii="Times New Roman" w:hAnsi="Times New Roman" w:cs="Times New Roman"/>
          <w:sz w:val="24"/>
          <w:szCs w:val="24"/>
        </w:rPr>
        <w:t>4.26. На основании решений аттестационных комиссий о результатах аттестации педагогических работников органы, соответствующие федеральные органы исполнительной власти или уполномоченные органы государственной власти субъектов Российской Федерации, издают соответствующие распорядительные акты об установлении педагогическим работникам первой квалификационной категории,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14:paraId="39DE0516">
      <w:pPr>
        <w:rPr>
          <w:rFonts w:ascii="Times New Roman" w:hAnsi="Times New Roman" w:cs="Times New Roman"/>
          <w:sz w:val="24"/>
          <w:szCs w:val="24"/>
        </w:rPr>
      </w:pPr>
      <w:r>
        <w:rPr>
          <w:rFonts w:ascii="Times New Roman" w:hAnsi="Times New Roman" w:cs="Times New Roman"/>
          <w:sz w:val="24"/>
          <w:szCs w:val="24"/>
        </w:rPr>
        <w:t xml:space="preserve"> 4.27. На основании указанных распорядительных актов работодатели вносят соответствующие записи в трудовые книжки педагогических работников и (или) в сведения об их трудовой деятельности. </w:t>
      </w:r>
    </w:p>
    <w:p w14:paraId="76EFBA56">
      <w:pPr>
        <w:rPr>
          <w:rFonts w:ascii="Times New Roman" w:hAnsi="Times New Roman" w:cs="Times New Roman"/>
          <w:sz w:val="24"/>
          <w:szCs w:val="24"/>
        </w:rPr>
      </w:pPr>
      <w:r>
        <w:rPr>
          <w:rFonts w:ascii="Times New Roman" w:hAnsi="Times New Roman" w:cs="Times New Roman"/>
          <w:sz w:val="24"/>
          <w:szCs w:val="24"/>
        </w:rPr>
        <w:t xml:space="preserve">4.28. Результаты аттестации в целях установления квалификационной категории (первой, высшей) педагогический работник вправе обжаловать в соответствии с законодательством Российской Федерации. </w:t>
      </w:r>
    </w:p>
    <w:p w14:paraId="64DBE335">
      <w:pPr>
        <w:rPr>
          <w:rFonts w:ascii="Times New Roman" w:hAnsi="Times New Roman" w:cs="Times New Roman"/>
          <w:sz w:val="24"/>
          <w:szCs w:val="24"/>
        </w:rPr>
      </w:pPr>
      <w:r>
        <w:rPr>
          <w:rFonts w:ascii="Times New Roman" w:hAnsi="Times New Roman" w:cs="Times New Roman"/>
          <w:sz w:val="24"/>
          <w:szCs w:val="24"/>
        </w:rPr>
        <w:t xml:space="preserve">4.29. Квалификационные категории (первая, высшая), установленные педагогическим работникам, сохраняются при переходе в другую организацию, в том числе расположенную в другом субъекте Российской Федерации, а также являются основанием для дифференциации оплаты труда педагогических работников. </w:t>
      </w:r>
    </w:p>
    <w:p w14:paraId="7AC4284C">
      <w:pPr>
        <w:rPr>
          <w:rFonts w:ascii="Times New Roman" w:hAnsi="Times New Roman" w:cs="Times New Roman"/>
          <w:b/>
          <w:sz w:val="24"/>
          <w:szCs w:val="24"/>
        </w:rPr>
      </w:pPr>
      <w:r>
        <w:rPr>
          <w:rFonts w:ascii="Times New Roman" w:hAnsi="Times New Roman" w:cs="Times New Roman"/>
          <w:b/>
          <w:sz w:val="24"/>
          <w:szCs w:val="24"/>
        </w:rPr>
        <w:t xml:space="preserve">5. Аттестация педагогических работников в целях установления квалификационной категории "педагог-методист" или "педагог-наставник" </w:t>
      </w:r>
    </w:p>
    <w:p w14:paraId="1B289E55">
      <w:pPr>
        <w:rPr>
          <w:rFonts w:ascii="Times New Roman" w:hAnsi="Times New Roman" w:cs="Times New Roman"/>
          <w:sz w:val="24"/>
          <w:szCs w:val="24"/>
        </w:rPr>
      </w:pPr>
      <w:r>
        <w:rPr>
          <w:rFonts w:ascii="Times New Roman" w:hAnsi="Times New Roman" w:cs="Times New Roman"/>
          <w:sz w:val="24"/>
          <w:szCs w:val="24"/>
        </w:rPr>
        <w:t xml:space="preserve">5.1. Аттестация в целях установления квалификационной категории "педагог-методист" или "педагог-наставник" проводится по желанию педагогических работников. К указанной аттестации допускаются педагогические работники, имеющие высшую квалификационную категорию. </w:t>
      </w:r>
    </w:p>
    <w:p w14:paraId="26AF85A2">
      <w:pPr>
        <w:rPr>
          <w:rFonts w:ascii="Times New Roman" w:hAnsi="Times New Roman" w:cs="Times New Roman"/>
          <w:sz w:val="24"/>
          <w:szCs w:val="24"/>
        </w:rPr>
      </w:pPr>
      <w:r>
        <w:rPr>
          <w:rFonts w:ascii="Times New Roman" w:hAnsi="Times New Roman" w:cs="Times New Roman"/>
          <w:sz w:val="24"/>
          <w:szCs w:val="24"/>
        </w:rPr>
        <w:t xml:space="preserve">5.2. Аттестация педагогических работников в целях установления квалификационных категорий "педагог-методист", "педагог-наставник" проводится аттестационными комиссиями, сформированными в порядке, предусмотренном пунктами 4.2 и 4.3 настоящего Положения. </w:t>
      </w:r>
    </w:p>
    <w:p w14:paraId="2C365934">
      <w:pPr>
        <w:rPr>
          <w:rFonts w:ascii="Times New Roman" w:hAnsi="Times New Roman" w:cs="Times New Roman"/>
          <w:sz w:val="24"/>
          <w:szCs w:val="24"/>
        </w:rPr>
      </w:pPr>
      <w:r>
        <w:rPr>
          <w:rFonts w:ascii="Times New Roman" w:hAnsi="Times New Roman" w:cs="Times New Roman"/>
          <w:sz w:val="24"/>
          <w:szCs w:val="24"/>
        </w:rPr>
        <w:t xml:space="preserve">5.3. Аттестация педагогических работников в целях установления квалификационной категории "педагог-методист" или "педагог-наставник" проводится на основании заявлений в аттестационную комиссию, подаваемых способами, указанными в пункте 4.4 настоящего Положения. </w:t>
      </w:r>
    </w:p>
    <w:p w14:paraId="52359E8E">
      <w:pPr>
        <w:rPr>
          <w:rFonts w:ascii="Times New Roman" w:hAnsi="Times New Roman" w:cs="Times New Roman"/>
          <w:sz w:val="24"/>
          <w:szCs w:val="24"/>
        </w:rPr>
      </w:pPr>
      <w:r>
        <w:rPr>
          <w:rFonts w:ascii="Times New Roman" w:hAnsi="Times New Roman" w:cs="Times New Roman"/>
          <w:sz w:val="24"/>
          <w:szCs w:val="24"/>
        </w:rPr>
        <w:t xml:space="preserve">5.4. В заявлении в аттестационную комиссию педагогические работники сообщают сведения об уровне образования (квалификации), результатах деятельности, связанной с методической работой или наставничеством, об имеющейся высшей квалификационной категории, а также о квалификационной категории, по которой они желают пройти аттестацию. </w:t>
      </w:r>
    </w:p>
    <w:p w14:paraId="7D56F5FA">
      <w:pPr>
        <w:rPr>
          <w:rFonts w:ascii="Times New Roman" w:hAnsi="Times New Roman" w:cs="Times New Roman"/>
          <w:sz w:val="24"/>
          <w:szCs w:val="24"/>
        </w:rPr>
      </w:pPr>
      <w:r>
        <w:rPr>
          <w:rFonts w:ascii="Times New Roman" w:hAnsi="Times New Roman" w:cs="Times New Roman"/>
          <w:sz w:val="24"/>
          <w:szCs w:val="24"/>
        </w:rPr>
        <w:t xml:space="preserve">5.5.К заявлению в аттестационную комиссию прилагается ходатайство заведующего в аттестационную комиссию, характеризующее деятельность педагогического работника, направленную на совершенствование методической работы или наставничества непосредственно в ДОУ (далее - ходатайство заведующего). </w:t>
      </w:r>
    </w:p>
    <w:p w14:paraId="0E060AF4">
      <w:pPr>
        <w:rPr>
          <w:rFonts w:ascii="Times New Roman" w:hAnsi="Times New Roman" w:cs="Times New Roman"/>
          <w:sz w:val="24"/>
          <w:szCs w:val="24"/>
        </w:rPr>
      </w:pPr>
      <w:r>
        <w:rPr>
          <w:rFonts w:ascii="Times New Roman" w:hAnsi="Times New Roman" w:cs="Times New Roman"/>
          <w:sz w:val="24"/>
          <w:szCs w:val="24"/>
        </w:rPr>
        <w:t xml:space="preserve">5.6. Ходатайство заведующего формируется на основе решения педагогического совета образовательной организации (иного коллегиального органа управления ДОУ), на котором рассматривалась деятельность педагогического работника, осуществляющего методическую работу или наставничество, согласованного с выборным органом соответствующей первичной профсоюзной организации, а в отсутствие такового - с иным представительным органом (представителем) работников организации. </w:t>
      </w:r>
    </w:p>
    <w:p w14:paraId="47A76CD2">
      <w:pPr>
        <w:rPr>
          <w:rFonts w:ascii="Times New Roman" w:hAnsi="Times New Roman" w:cs="Times New Roman"/>
          <w:sz w:val="24"/>
          <w:szCs w:val="24"/>
        </w:rPr>
      </w:pPr>
      <w:r>
        <w:rPr>
          <w:rFonts w:ascii="Times New Roman" w:hAnsi="Times New Roman" w:cs="Times New Roman"/>
          <w:sz w:val="24"/>
          <w:szCs w:val="24"/>
        </w:rPr>
        <w:t xml:space="preserve">5.7. Сроки рассмотрения аттестационными комиссиями заявлений в аттестационную комиссию определяются в соответствии с пунктом 4.8. настоящего Положения. </w:t>
      </w:r>
    </w:p>
    <w:p w14:paraId="1D04569A">
      <w:pPr>
        <w:rPr>
          <w:rFonts w:ascii="Times New Roman" w:hAnsi="Times New Roman" w:cs="Times New Roman"/>
          <w:sz w:val="24"/>
          <w:szCs w:val="24"/>
        </w:rPr>
      </w:pPr>
      <w:r>
        <w:rPr>
          <w:rFonts w:ascii="Times New Roman" w:hAnsi="Times New Roman" w:cs="Times New Roman"/>
          <w:sz w:val="24"/>
          <w:szCs w:val="24"/>
        </w:rPr>
        <w:t xml:space="preserve">5.8. Педагогические работники имеют право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методическую или наставническую деятельность. </w:t>
      </w:r>
    </w:p>
    <w:p w14:paraId="7719057C">
      <w:pPr>
        <w:rPr>
          <w:rFonts w:ascii="Times New Roman" w:hAnsi="Times New Roman" w:cs="Times New Roman"/>
          <w:sz w:val="24"/>
          <w:szCs w:val="24"/>
        </w:rPr>
      </w:pPr>
      <w:r>
        <w:rPr>
          <w:rFonts w:ascii="Times New Roman" w:hAnsi="Times New Roman" w:cs="Times New Roman"/>
          <w:sz w:val="24"/>
          <w:szCs w:val="24"/>
        </w:rPr>
        <w:t xml:space="preserve">5.9. Продолжительность аттестации для каждого педагогического работника от начала ее проведения и до принятия решения аттестационной комиссии составляет не более 60 календарных дней. </w:t>
      </w:r>
    </w:p>
    <w:p w14:paraId="02C7E931">
      <w:pPr>
        <w:rPr>
          <w:rFonts w:ascii="Times New Roman" w:hAnsi="Times New Roman" w:cs="Times New Roman"/>
          <w:sz w:val="24"/>
          <w:szCs w:val="24"/>
        </w:rPr>
      </w:pPr>
      <w:r>
        <w:rPr>
          <w:rFonts w:ascii="Times New Roman" w:hAnsi="Times New Roman" w:cs="Times New Roman"/>
          <w:sz w:val="24"/>
          <w:szCs w:val="24"/>
        </w:rPr>
        <w:t xml:space="preserve">5.10. Квалификационная категория "педагог-методист" устанавливается педагогическим работникам на основе следующих показателей деятельности, не входящей в должностные обязанности по занимаемой в организации должности: - руководства методическим объединением педагогических работников ДОУ и активного участия в методической работе; - руководства разработкой программно-методического сопровождения образовательного процесса, в том числе методического сопровождения реализации инновационных образовательных программ и проектов в ДОУ; - методической поддержки педагогических работников при подготовке к участию в профессиональных конкурсах; - участия в методической поддержке (сопровождении) педагогических работников ДОУ, направленной на их профессиональное развитие, преодоление профессиональных дефицитов; - передачи опыта по применению в ДОУ авторских учебных и (или) учебно-методических разработок. </w:t>
      </w:r>
    </w:p>
    <w:p w14:paraId="6F7549FF">
      <w:pPr>
        <w:rPr>
          <w:rFonts w:ascii="Times New Roman" w:hAnsi="Times New Roman" w:cs="Times New Roman"/>
          <w:sz w:val="24"/>
          <w:szCs w:val="24"/>
        </w:rPr>
      </w:pPr>
      <w:r>
        <w:rPr>
          <w:rFonts w:ascii="Times New Roman" w:hAnsi="Times New Roman" w:cs="Times New Roman"/>
          <w:sz w:val="24"/>
          <w:szCs w:val="24"/>
        </w:rPr>
        <w:t xml:space="preserve">5.11. Квалификационная категория "педагог-наставник" устанавливается педагогическим работникам на основе следующих показателей деятельности, не входящей в должностные обязанности по занимаемой в ДОУ должности: - наставничества в отношении педагогических работников ДОУ, активного сопровождения их профессионального развития в ДОУ; - содействия в подготовке педагогических работников, в том числе из числа молодых специалистов, к участию в конкурсах профессионального (педагогического) мастерства; - распространения авторских подходов и методических разработок в области наставнической деятельности в ДОУ. </w:t>
      </w:r>
    </w:p>
    <w:p w14:paraId="366646C2">
      <w:pPr>
        <w:rPr>
          <w:rFonts w:ascii="Times New Roman" w:hAnsi="Times New Roman" w:cs="Times New Roman"/>
          <w:sz w:val="24"/>
          <w:szCs w:val="24"/>
        </w:rPr>
      </w:pPr>
      <w:r>
        <w:rPr>
          <w:rFonts w:ascii="Times New Roman" w:hAnsi="Times New Roman" w:cs="Times New Roman"/>
          <w:sz w:val="24"/>
          <w:szCs w:val="24"/>
        </w:rPr>
        <w:t xml:space="preserve">5.12. Оценка деятельности педагогических работников в целях установления квалификационных категорий "педагог-методист" и "педагог-наставник" осуществляется аттестационной комиссией на основе ходатайства заведующего, а также показателей предусмотренных пунктами 5.10., 5.11. настоящего Положения, характеризующих дополнительную деятельность педагогических работников, направленную на совершенствование методической работы или наставничества непосредственно в ДОУ, не входящую в должностные обязанности по занимаемой в ДОУ должности. </w:t>
      </w:r>
    </w:p>
    <w:p w14:paraId="6B8F17AD">
      <w:pPr>
        <w:rPr>
          <w:rFonts w:ascii="Times New Roman" w:hAnsi="Times New Roman" w:cs="Times New Roman"/>
          <w:sz w:val="24"/>
          <w:szCs w:val="24"/>
        </w:rPr>
      </w:pPr>
      <w:r>
        <w:rPr>
          <w:rFonts w:ascii="Times New Roman" w:hAnsi="Times New Roman" w:cs="Times New Roman"/>
          <w:sz w:val="24"/>
          <w:szCs w:val="24"/>
        </w:rPr>
        <w:t xml:space="preserve">5.13. По результатам аттестации аттестационная комиссия принимает одно из следующих решений: - установить квалификационную категорию "педагог-методист", квалификационную категорию "педагог-наставник" (указывается должность педагогического работника, по которой устанавливается квалификационная категория); - отказать в установлении квалификационной категории "педагог-методист", квалификационной категории "педагог-наставник" (указывается должность, по которой педагогическому работнику отказывается в установлении квалификационной категории). </w:t>
      </w:r>
    </w:p>
    <w:p w14:paraId="0E60280E">
      <w:pPr>
        <w:rPr>
          <w:rFonts w:ascii="Times New Roman" w:hAnsi="Times New Roman" w:cs="Times New Roman"/>
          <w:sz w:val="24"/>
          <w:szCs w:val="24"/>
        </w:rPr>
      </w:pPr>
      <w:r>
        <w:rPr>
          <w:rFonts w:ascii="Times New Roman" w:hAnsi="Times New Roman" w:cs="Times New Roman"/>
          <w:sz w:val="24"/>
          <w:szCs w:val="24"/>
        </w:rPr>
        <w:t xml:space="preserve">5.14.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педагогическому работнику квалификационной категории "педагог-методист", квалификационной категории "педагог-наставник». </w:t>
      </w:r>
    </w:p>
    <w:p w14:paraId="7A74CF3A">
      <w:pPr>
        <w:rPr>
          <w:rFonts w:ascii="Times New Roman" w:hAnsi="Times New Roman" w:cs="Times New Roman"/>
          <w:sz w:val="24"/>
          <w:szCs w:val="24"/>
        </w:rPr>
      </w:pPr>
      <w:r>
        <w:rPr>
          <w:rFonts w:ascii="Times New Roman" w:hAnsi="Times New Roman" w:cs="Times New Roman"/>
          <w:sz w:val="24"/>
          <w:szCs w:val="24"/>
        </w:rPr>
        <w:t xml:space="preserve">5.15. Решение аттестационной комиссии вступает в силу со дня его вынесения и является основанием для дифференциации оплаты труда педагогических работников за наличие квалификационных категорий "педагог-методист", "педагог-наставник" при условии выполнения дополнительных обязанностей, связанных с методической работой или наставнической деятельностью. </w:t>
      </w:r>
    </w:p>
    <w:p w14:paraId="2A19D7A1">
      <w:pPr>
        <w:rPr>
          <w:rFonts w:ascii="Times New Roman" w:hAnsi="Times New Roman" w:cs="Times New Roman"/>
          <w:sz w:val="24"/>
          <w:szCs w:val="24"/>
        </w:rPr>
      </w:pPr>
      <w:r>
        <w:rPr>
          <w:rFonts w:ascii="Times New Roman" w:hAnsi="Times New Roman" w:cs="Times New Roman"/>
          <w:sz w:val="24"/>
          <w:szCs w:val="24"/>
        </w:rPr>
        <w:t xml:space="preserve">5.16. 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соответствующие распорядительные акты об установлении квалификационной категории "педагог-методист", квалификационной категории "педагогнаставник" со дня вынесения решения аттестационной комиссией , которые размещаются на официальных сайтах указанных органов в сети «Интернет».. 5.17. На основании указанных распорядительных актов заведующий вносит соответствующие записи в трудовые книжки педагогических работников и (или) в сведения об их трудовой деятельности. </w:t>
      </w:r>
    </w:p>
    <w:p w14:paraId="2ABC4E4E">
      <w:pPr>
        <w:rPr>
          <w:rFonts w:ascii="Times New Roman" w:hAnsi="Times New Roman" w:cs="Times New Roman"/>
          <w:sz w:val="24"/>
          <w:szCs w:val="24"/>
        </w:rPr>
      </w:pPr>
      <w:r>
        <w:rPr>
          <w:rFonts w:ascii="Times New Roman" w:hAnsi="Times New Roman" w:cs="Times New Roman"/>
          <w:sz w:val="24"/>
          <w:szCs w:val="24"/>
        </w:rPr>
        <w:t xml:space="preserve">5.18. При принятии в отношении педагогического работника решения аттестационной комиссии об отказе в установлении квалификационной категории "педагог-методист" или квалификационной категории "педагог-наставник" проведение аттестации в целях установления таких квалификационных категорий осуществляется не ранее чем через один год после принятия аттестационной комиссией соответствующего решения. </w:t>
      </w:r>
    </w:p>
    <w:p w14:paraId="4BDCB694">
      <w:pPr>
        <w:rPr>
          <w:rFonts w:ascii="Times New Roman" w:hAnsi="Times New Roman" w:cs="Times New Roman"/>
          <w:sz w:val="24"/>
          <w:szCs w:val="24"/>
        </w:rPr>
      </w:pPr>
      <w:r>
        <w:rPr>
          <w:rFonts w:ascii="Times New Roman" w:hAnsi="Times New Roman" w:cs="Times New Roman"/>
          <w:sz w:val="24"/>
          <w:szCs w:val="24"/>
        </w:rPr>
        <w:t xml:space="preserve">5.19. Результаты аттестации в целях установления квалификационной категории "педагогметодист" или "педагог-наставник" педагогический работник вправе обжаловать в соответствии с законодательством Российской Федерации. </w:t>
      </w:r>
    </w:p>
    <w:p w14:paraId="1AE1224E">
      <w:pPr>
        <w:rPr>
          <w:rFonts w:ascii="Times New Roman" w:hAnsi="Times New Roman" w:cs="Times New Roman"/>
          <w:sz w:val="24"/>
          <w:szCs w:val="24"/>
        </w:rPr>
      </w:pPr>
      <w:r>
        <w:rPr>
          <w:rFonts w:ascii="Times New Roman" w:hAnsi="Times New Roman" w:cs="Times New Roman"/>
          <w:sz w:val="24"/>
          <w:szCs w:val="24"/>
        </w:rPr>
        <w:t xml:space="preserve">5.20. Квалификационные категории ("педагог-методист", "педагог-наставник"), установленные педагогическим работникам, сохраняются при переходе в другую организацию, в том числе расположенную в другом субъекте Российской Федерации. </w:t>
      </w:r>
    </w:p>
    <w:p w14:paraId="28180565">
      <w:pPr>
        <w:jc w:val="center"/>
        <w:rPr>
          <w:rFonts w:ascii="Times New Roman" w:hAnsi="Times New Roman" w:cs="Times New Roman"/>
          <w:sz w:val="24"/>
          <w:szCs w:val="24"/>
        </w:rPr>
      </w:pPr>
      <w:r>
        <w:rPr>
          <w:rFonts w:ascii="Times New Roman" w:hAnsi="Times New Roman" w:cs="Times New Roman"/>
          <w:b/>
          <w:sz w:val="24"/>
          <w:szCs w:val="24"/>
        </w:rPr>
        <w:t>6. Заключительные положения</w:t>
      </w:r>
      <w:r>
        <w:rPr>
          <w:rFonts w:ascii="Times New Roman" w:hAnsi="Times New Roman" w:cs="Times New Roman"/>
          <w:sz w:val="24"/>
          <w:szCs w:val="24"/>
        </w:rPr>
        <w:t>.</w:t>
      </w:r>
    </w:p>
    <w:p w14:paraId="55F7DCA5">
      <w:pPr>
        <w:rPr>
          <w:rFonts w:ascii="Times New Roman" w:hAnsi="Times New Roman" w:cs="Times New Roman"/>
          <w:sz w:val="24"/>
          <w:szCs w:val="24"/>
        </w:rPr>
      </w:pPr>
      <w:r>
        <w:rPr>
          <w:rFonts w:ascii="Times New Roman" w:hAnsi="Times New Roman" w:cs="Times New Roman"/>
          <w:sz w:val="24"/>
          <w:szCs w:val="24"/>
        </w:rPr>
        <w:t xml:space="preserve"> 6.1 Настоящее Положение является локальным нормативным актом ДОУ, принимается на педагогическом совете, согласовывается с профсоюзным комитетом и утверждается приказом заведующего ДОУ. </w:t>
      </w:r>
    </w:p>
    <w:p w14:paraId="0D84C2AB">
      <w:pPr>
        <w:rPr>
          <w:rFonts w:ascii="Times New Roman" w:hAnsi="Times New Roman" w:cs="Times New Roman"/>
          <w:sz w:val="24"/>
          <w:szCs w:val="24"/>
        </w:rPr>
      </w:pPr>
      <w:r>
        <w:rPr>
          <w:rFonts w:ascii="Times New Roman" w:hAnsi="Times New Roman" w:cs="Times New Roman"/>
          <w:sz w:val="24"/>
          <w:szCs w:val="24"/>
        </w:rPr>
        <w:t xml:space="preserve">6.2. Все изменения и дополнения, вносимые в настоящее Положение, оформляются в письменной форме в соответствии с действующим законодательством российской Федерации. </w:t>
      </w:r>
    </w:p>
    <w:p w14:paraId="2F9DC7DB">
      <w:pPr>
        <w:rPr>
          <w:rFonts w:ascii="Times New Roman" w:hAnsi="Times New Roman" w:cs="Times New Roman"/>
          <w:sz w:val="24"/>
          <w:szCs w:val="24"/>
        </w:rPr>
      </w:pPr>
      <w:r>
        <w:rPr>
          <w:rFonts w:ascii="Times New Roman" w:hAnsi="Times New Roman" w:cs="Times New Roman"/>
          <w:sz w:val="24"/>
          <w:szCs w:val="24"/>
        </w:rPr>
        <w:t>6.3. Настоящее Положение принимается на неопределенный срок. изменения и дополнение к Положению принимаются в порядке, предусмотренном пунктом 6.1. настоящего Положения.</w:t>
      </w:r>
    </w:p>
    <w:p w14:paraId="30B0971E">
      <w:pPr>
        <w:rPr>
          <w:rFonts w:ascii="Times New Roman" w:hAnsi="Times New Roman" w:cs="Times New Roman"/>
          <w:sz w:val="24"/>
          <w:szCs w:val="24"/>
        </w:rPr>
      </w:pPr>
      <w:r>
        <w:rPr>
          <w:rFonts w:ascii="Times New Roman" w:hAnsi="Times New Roman" w:cs="Times New Roman"/>
          <w:sz w:val="24"/>
          <w:szCs w:val="24"/>
        </w:rPr>
        <w:t xml:space="preserve"> 6.4. После принятия Положения ( или изменения и дополнения отдельных пунктов разделов) в новой редакции, предыдущая редакция автоматически утрачивает силу.</w:t>
      </w: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DejaVu Sans">
    <w:altName w:val="Times New Roma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630907"/>
    <w:rsid w:val="00066E09"/>
    <w:rsid w:val="00107FED"/>
    <w:rsid w:val="001952D7"/>
    <w:rsid w:val="00352946"/>
    <w:rsid w:val="00630907"/>
    <w:rsid w:val="00795982"/>
    <w:rsid w:val="00874E02"/>
    <w:rsid w:val="008E5AB2"/>
    <w:rsid w:val="00A4157A"/>
    <w:rsid w:val="00C10EAA"/>
    <w:rsid w:val="00C118F7"/>
    <w:rsid w:val="00DA5CB7"/>
    <w:rsid w:val="00DB774C"/>
    <w:rsid w:val="00FB12C3"/>
    <w:rsid w:val="121A2173"/>
    <w:rsid w:val="2651165E"/>
    <w:rsid w:val="6BF1781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99" w:semiHidden="0" w:name="No Spacing"/>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No Spacing"/>
    <w:basedOn w:val="1"/>
    <w:qFormat/>
    <w:uiPriority w:val="99"/>
    <w:pPr>
      <w:spacing w:after="0" w:line="240" w:lineRule="auto"/>
    </w:pPr>
    <w:rPr>
      <w:rFonts w:ascii="DejaVu Sans" w:hAnsi="DejaVu Sans" w:eastAsia="Times New Roman" w:cs="Times New Roman"/>
      <w:color w:val="000000"/>
      <w:sz w:val="24"/>
      <w:szCs w:val="24"/>
      <w:lang w:eastAsia="ru-RU"/>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4621</Words>
  <Characters>26343</Characters>
  <Lines>219</Lines>
  <Paragraphs>61</Paragraphs>
  <TotalTime>58</TotalTime>
  <ScaleCrop>false</ScaleCrop>
  <LinksUpToDate>false</LinksUpToDate>
  <CharactersWithSpaces>30903</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2025-09-24T07:43:00Z</dcterms:created>
  <dc:creator>Марина</dc:creator>
  <cp:lastModifiedBy>Марина</cp:lastModifiedBy>
  <cp:lastPrinted>2025-09-29T10:59:05Z</cp:lastPrinted>
  <dcterms:modified xsi:type="dcterms:W3CDTF">2025-09-29T11:04:01Z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296E22779F9B40779D310F76875D7C38_12</vt:lpwstr>
  </property>
</Properties>
</file>